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01"/>
        <w:gridCol w:w="3226"/>
        <w:gridCol w:w="142"/>
        <w:gridCol w:w="4252"/>
        <w:gridCol w:w="1276"/>
        <w:gridCol w:w="1842"/>
        <w:gridCol w:w="3578"/>
      </w:tblGrid>
      <w:tr w:rsidR="00A6450E" w:rsidRPr="00ED4356" w:rsidTr="007B54CA">
        <w:trPr>
          <w:trHeight w:val="1695"/>
        </w:trPr>
        <w:tc>
          <w:tcPr>
            <w:tcW w:w="149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4CA" w:rsidRDefault="007B54CA" w:rsidP="007B54CA">
            <w:pPr>
              <w:jc w:val="right"/>
              <w:rPr>
                <w:rFonts w:ascii="Times New Roman" w:hAnsi="Times New Roman" w:cs="Times New Roman"/>
              </w:rPr>
            </w:pPr>
            <w:r w:rsidRPr="007B54CA">
              <w:rPr>
                <w:rFonts w:ascii="Times New Roman" w:hAnsi="Times New Roman" w:cs="Times New Roman"/>
              </w:rPr>
              <w:t>Приложение № 1</w:t>
            </w:r>
          </w:p>
          <w:tbl>
            <w:tblPr>
              <w:tblW w:w="15167" w:type="dxa"/>
              <w:tblCellSpacing w:w="0" w:type="dxa"/>
              <w:tblInd w:w="17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7"/>
            </w:tblGrid>
            <w:tr w:rsidR="00A6450E" w:rsidRPr="00ED4356" w:rsidTr="0028001B">
              <w:trPr>
                <w:trHeight w:val="1696"/>
                <w:tblCellSpacing w:w="0" w:type="dxa"/>
              </w:trPr>
              <w:tc>
                <w:tcPr>
                  <w:tcW w:w="151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4CA" w:rsidRPr="007B54CA" w:rsidRDefault="007B54CA" w:rsidP="007B54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4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ТЕХНИЧЕСКОЕ ЗАДАНИЕ</w:t>
                  </w:r>
                </w:p>
                <w:p w:rsidR="007B54CA" w:rsidRPr="007B54CA" w:rsidRDefault="007B54CA" w:rsidP="007B54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B485E" w:rsidRDefault="007B54CA" w:rsidP="006B485E">
                  <w:pPr>
                    <w:spacing w:after="0" w:line="240" w:lineRule="auto"/>
                    <w:ind w:left="17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4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 </w:t>
                  </w:r>
                  <w:r w:rsidR="0033029B" w:rsidRPr="0033029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оказание услуг </w:t>
                  </w:r>
                  <w:r w:rsidR="006B485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CE02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повышению </w:t>
                  </w:r>
                  <w:r w:rsidR="00272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квалификации  среднего и высшего</w:t>
                  </w:r>
                  <w:r w:rsidR="00CE02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медицинского персонала</w:t>
                  </w:r>
                  <w:r w:rsidRPr="007B54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для нужд НУЗ «Отделенческая больница </w:t>
                  </w:r>
                </w:p>
                <w:p w:rsidR="00A6450E" w:rsidRDefault="007B54CA" w:rsidP="006B485E">
                  <w:pPr>
                    <w:spacing w:after="0" w:line="240" w:lineRule="auto"/>
                    <w:ind w:left="17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4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 станции Тында </w:t>
                  </w:r>
                  <w:r w:rsidR="006B485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ОАО </w:t>
                  </w:r>
                  <w:r w:rsidRPr="007B54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«РЖД»</w:t>
                  </w:r>
                </w:p>
                <w:p w:rsidR="00A8710C" w:rsidRPr="00ED4356" w:rsidRDefault="00A8710C" w:rsidP="006B485E">
                  <w:pPr>
                    <w:spacing w:after="0" w:line="240" w:lineRule="auto"/>
                    <w:ind w:left="17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450E" w:rsidRPr="00ED4356" w:rsidRDefault="00A6450E" w:rsidP="00280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50E" w:rsidRPr="00ED4356" w:rsidTr="007B54CA">
        <w:trPr>
          <w:trHeight w:val="566"/>
        </w:trPr>
        <w:tc>
          <w:tcPr>
            <w:tcW w:w="14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0E" w:rsidRPr="00ED4356" w:rsidRDefault="00A6450E" w:rsidP="00280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</w:t>
            </w: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их количество (объем), цены за единицу и начальная (максимальная) цена договора</w:t>
            </w:r>
          </w:p>
        </w:tc>
      </w:tr>
      <w:tr w:rsidR="00CA026E" w:rsidRPr="00ED4356" w:rsidTr="00CA026E">
        <w:trPr>
          <w:trHeight w:val="5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6E" w:rsidRPr="00ED4356" w:rsidRDefault="00CA026E" w:rsidP="00280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6E" w:rsidRPr="00ED4356" w:rsidRDefault="00CA026E" w:rsidP="00280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6E" w:rsidRPr="0070796F" w:rsidRDefault="00CA026E" w:rsidP="00280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6E" w:rsidRPr="0070796F" w:rsidRDefault="00CA026E" w:rsidP="00280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6E" w:rsidRPr="0070796F" w:rsidRDefault="00CA026E" w:rsidP="00280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  <w:p w:rsidR="00CA026E" w:rsidRPr="0070796F" w:rsidRDefault="00CA026E" w:rsidP="00280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CA026E" w:rsidRPr="00ED4356" w:rsidTr="00CA026E">
        <w:trPr>
          <w:trHeight w:val="5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6E" w:rsidRPr="00ED4356" w:rsidRDefault="007B2BFC" w:rsidP="00280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6E" w:rsidRPr="007B2BFC" w:rsidRDefault="007B2BFC" w:rsidP="00280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Повышение квал</w:t>
            </w:r>
            <w:r w:rsidR="00272E2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ификации для среднего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медицинского персонала.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6E" w:rsidRPr="0070796F" w:rsidRDefault="0070796F" w:rsidP="00280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6E" w:rsidRPr="0070796F" w:rsidRDefault="007B2BFC" w:rsidP="002E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6E" w:rsidRPr="0070796F" w:rsidRDefault="002E3B3D" w:rsidP="00280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70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CA026E" w:rsidRPr="00ED4356" w:rsidTr="00CA026E">
        <w:trPr>
          <w:trHeight w:val="5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6E" w:rsidRPr="00ED4356" w:rsidRDefault="007B2BFC" w:rsidP="00280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6E" w:rsidRPr="00ED4356" w:rsidRDefault="00272E29" w:rsidP="00280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Повышение квалификации для высшего медицинского персонала.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6E" w:rsidRPr="0070796F" w:rsidRDefault="0070796F" w:rsidP="00280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6E" w:rsidRPr="0070796F" w:rsidRDefault="002E3B3D" w:rsidP="002E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6E" w:rsidRPr="0070796F" w:rsidRDefault="002E3B3D" w:rsidP="002E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</w:t>
            </w:r>
            <w:r w:rsidR="0070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CA026E" w:rsidRPr="00ED4356" w:rsidTr="00CA026E">
        <w:trPr>
          <w:trHeight w:val="5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6E" w:rsidRPr="00ED4356" w:rsidRDefault="007B2BFC" w:rsidP="00280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6E" w:rsidRPr="00ED4356" w:rsidRDefault="00272E29" w:rsidP="00280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Профессиональная переподготовка для высшего медицинского персонала.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6E" w:rsidRPr="0070796F" w:rsidRDefault="0070796F" w:rsidP="00280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6E" w:rsidRPr="0070796F" w:rsidRDefault="00272E29" w:rsidP="002E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6E" w:rsidRPr="0070796F" w:rsidRDefault="0070796F" w:rsidP="00280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27667,00</w:t>
            </w:r>
          </w:p>
        </w:tc>
      </w:tr>
      <w:tr w:rsidR="0033029B" w:rsidRPr="00ED4356" w:rsidTr="004F0CC7">
        <w:trPr>
          <w:trHeight w:val="707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9B" w:rsidRPr="007B2BFC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B2BF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ИТОГО начальная (максимальная) цена</w:t>
            </w:r>
          </w:p>
        </w:tc>
        <w:tc>
          <w:tcPr>
            <w:tcW w:w="10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9B" w:rsidRPr="007B2BFC" w:rsidRDefault="0033029B" w:rsidP="0033029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33029B" w:rsidRPr="007B2BFC" w:rsidRDefault="0033029B" w:rsidP="00A8710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B2BF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Стоимость договора:</w:t>
            </w:r>
            <w:r w:rsidR="002E3B3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bookmarkStart w:id="0" w:name="_GoBack"/>
            <w:r w:rsidR="002E3B3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48</w:t>
            </w:r>
            <w:r w:rsidR="007B2BF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2E3B3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</w:t>
            </w:r>
            <w:r w:rsidR="007B2BF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67</w:t>
            </w:r>
            <w:r w:rsidRPr="007B2BF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,00 (</w:t>
            </w:r>
            <w:r w:rsidR="007B2BFC" w:rsidRPr="007B2BF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Со</w:t>
            </w:r>
            <w:r w:rsidR="002E3B3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рок</w:t>
            </w:r>
            <w:r w:rsidR="007B2BFC" w:rsidRPr="007B2BF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2E3B3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восемь </w:t>
            </w:r>
            <w:r w:rsidR="007B2BFC" w:rsidRPr="007B2BF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тысяч с</w:t>
            </w:r>
            <w:r w:rsidR="002E3B3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</w:t>
            </w:r>
            <w:r w:rsidR="007B2BFC" w:rsidRPr="007B2BF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 шестьдесят семь</w:t>
            </w:r>
            <w:r w:rsidR="007B2BF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)</w:t>
            </w:r>
            <w:r w:rsidR="002E3B3D" w:rsidRPr="002E3B3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рублей 00 копеек </w:t>
            </w:r>
            <w:r w:rsidR="002E3B3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за единицу оплаты услуг по обучению персонала. Общая стоимость договора не должна превышать 400 000,00 (четыреста тысяч) рублей 00 копеек.</w:t>
            </w:r>
            <w:bookmarkEnd w:id="0"/>
          </w:p>
        </w:tc>
      </w:tr>
      <w:tr w:rsidR="0033029B" w:rsidRPr="00ED4356" w:rsidTr="007B54CA">
        <w:trPr>
          <w:trHeight w:val="598"/>
        </w:trPr>
        <w:tc>
          <w:tcPr>
            <w:tcW w:w="14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9B" w:rsidRPr="00CA026E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7B2BF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Начальная (максимальная) цена договора включает:  </w:t>
            </w:r>
            <w:r w:rsidRPr="007B2B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компенсация издержек Исполнителя (стоимость услуг</w:t>
            </w:r>
            <w:r w:rsidR="004A2F93" w:rsidRPr="007B2B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/работ</w:t>
            </w:r>
            <w:r w:rsidRPr="007B2B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накладные и плановые расходы, а также все налоги и пошлины, и иные обязательные платежи)</w:t>
            </w:r>
            <w:r w:rsidR="004A2F93" w:rsidRPr="007B2B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3029B" w:rsidRPr="00ED4356" w:rsidTr="007B54CA">
        <w:trPr>
          <w:trHeight w:val="390"/>
        </w:trPr>
        <w:tc>
          <w:tcPr>
            <w:tcW w:w="14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9B" w:rsidRPr="00ED4356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Требования к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оказанию услуг</w:t>
            </w: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3029B" w:rsidRPr="00ED4356" w:rsidTr="007B54CA">
        <w:trPr>
          <w:trHeight w:val="70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29B" w:rsidRPr="007B2BFC" w:rsidRDefault="000D6CF4" w:rsidP="003302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Требование к образовательным услугам:</w:t>
            </w:r>
          </w:p>
        </w:tc>
        <w:tc>
          <w:tcPr>
            <w:tcW w:w="1094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29B" w:rsidRDefault="008C0440" w:rsidP="008C044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Качество оказания платных образовательных услуг должно соответствовать требованиям к качеству услуг, установленным в Федеральном законе от 29.12.2012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273-Ф3 « Об образовании в Российской Федерации», также Правилах оказания платных образовательных услуг (утв. Постановлением Правительства РФ от 15.08.2013 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706).</w:t>
            </w:r>
          </w:p>
          <w:p w:rsidR="008C0440" w:rsidRDefault="008C0440" w:rsidP="008C044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Обязательные требования к качеству платных образовательных услуг (услуг по о</w:t>
            </w:r>
            <w:r w:rsidR="00B372F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бучению) содержатся в следующих правовых актах и нормативных документах: </w:t>
            </w:r>
          </w:p>
          <w:p w:rsidR="00B372F6" w:rsidRDefault="00B372F6" w:rsidP="008C044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-федеральные государственные образовательные стандарты, устанавливающие обязательные требования к образованию определенного уровня и (или) к профессии, специальности и направлению подготовки (ч. 6 ст. 2, ст. 11 Федерального закона об образовании);</w:t>
            </w:r>
          </w:p>
          <w:p w:rsidR="00B372F6" w:rsidRDefault="00B372F6" w:rsidP="008C044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- федеральные государственные требования, предъявляемые к минимуму содержания и структуре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дополнительных профессиональных программ, условиям их реализации и срокам обучения по этим программам (ч. 8 ст. 2 указанного Закона).</w:t>
            </w:r>
          </w:p>
          <w:p w:rsidR="00B372F6" w:rsidRDefault="00B372F6" w:rsidP="008C044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Образова</w:t>
            </w:r>
            <w:r w:rsidR="000D6C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тельная программа должна реализо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вываться с использованием учебно-методических материалов, а также с применением дистанционных образовательных технологий.</w:t>
            </w:r>
          </w:p>
          <w:p w:rsidR="00B372F6" w:rsidRDefault="000D6CF4" w:rsidP="000D6CF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Исполнитель обязан обеспечить обучающихся учебно-методическими материалами, необходимыми для освоения образовательной программы: учебные пособия,</w:t>
            </w:r>
            <w:r w:rsidR="007079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дидактические и методические материалами, презентации и др. в печатном и (или) электронном виде).</w:t>
            </w:r>
          </w:p>
          <w:p w:rsidR="000D6CF4" w:rsidRPr="008C0440" w:rsidRDefault="000D6CF4" w:rsidP="000D6CF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Исполнитель обязан определить график занятий, преподавательский состав.</w:t>
            </w:r>
          </w:p>
        </w:tc>
      </w:tr>
      <w:tr w:rsidR="0033029B" w:rsidRPr="00ED4356" w:rsidTr="0033029B">
        <w:trPr>
          <w:trHeight w:val="2968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29B" w:rsidRPr="000D6CF4" w:rsidRDefault="000D6CF4" w:rsidP="0033029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Требование к организации процесса обучения:</w:t>
            </w:r>
          </w:p>
        </w:tc>
        <w:tc>
          <w:tcPr>
            <w:tcW w:w="1094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940" w:rsidRDefault="000D6CF4" w:rsidP="00A309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-соответствие образовательных программ и условий их реализации федеральным государственным образовательным стандартам, федеральным государственным требованиям (а также иным образовательным стандартам</w:t>
            </w:r>
            <w:r w:rsidR="001443EB">
              <w:rPr>
                <w:rFonts w:ascii="Times New Roman" w:hAnsi="Times New Roman"/>
                <w:i/>
                <w:sz w:val="24"/>
                <w:szCs w:val="24"/>
              </w:rPr>
              <w:t xml:space="preserve"> и требованиям в соответствии со ст. ст. 11,12 Федерального закона об образовании);</w:t>
            </w:r>
          </w:p>
          <w:p w:rsidR="001443EB" w:rsidRDefault="001443EB" w:rsidP="00A309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-техническая оснащенность (для дистанционного обучения посредством сети Интернет);</w:t>
            </w:r>
          </w:p>
          <w:p w:rsidR="001443EB" w:rsidRDefault="001443EB" w:rsidP="00A309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-своевременное информирование </w:t>
            </w:r>
            <w:r w:rsidR="008F1957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аказчика и обучающихся о времени проведения занятий;</w:t>
            </w:r>
          </w:p>
          <w:p w:rsidR="001443EB" w:rsidRPr="001443EB" w:rsidRDefault="008F1957" w:rsidP="00A309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-доведение Исполнителем до З</w:t>
            </w:r>
            <w:r w:rsidR="001443EB">
              <w:rPr>
                <w:rFonts w:ascii="Times New Roman" w:hAnsi="Times New Roman"/>
                <w:i/>
                <w:sz w:val="24"/>
                <w:szCs w:val="24"/>
              </w:rPr>
              <w:t>аказчика информации, содержащей сведения о предоставлении платных услуг в порядке и объеме, предусмотренных Законом РФ от 07.02.1992 «О защите прав потребителей» и Федеральным законом об образовании (п. п. 9-11 Правил)</w:t>
            </w:r>
          </w:p>
        </w:tc>
      </w:tr>
      <w:tr w:rsidR="008F1957" w:rsidRPr="00ED4356" w:rsidTr="00FD502D">
        <w:trPr>
          <w:trHeight w:val="43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957" w:rsidRPr="001443EB" w:rsidRDefault="008F1957" w:rsidP="0033029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Требование к итоговой аттестации</w:t>
            </w:r>
            <w:r w:rsidR="008B19C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94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957" w:rsidRPr="008F1957" w:rsidRDefault="008F1957" w:rsidP="0033029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окончанию образовательного пр</w:t>
            </w:r>
            <w:r w:rsidR="00166046">
              <w:rPr>
                <w:rFonts w:ascii="Times New Roman" w:hAnsi="Times New Roman"/>
                <w:i/>
                <w:sz w:val="24"/>
                <w:szCs w:val="24"/>
              </w:rPr>
              <w:t>оцесса слу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шатели Заказчика сдают итоговую аттестацию</w:t>
            </w:r>
            <w:r w:rsidR="00166046">
              <w:rPr>
                <w:rFonts w:ascii="Times New Roman" w:hAnsi="Times New Roman"/>
                <w:i/>
                <w:sz w:val="24"/>
                <w:szCs w:val="24"/>
              </w:rPr>
              <w:t xml:space="preserve"> оценки уровня знаний в форме дистанционного тестирования с использованием дистанционных образовательных технологий. При неудовлетворительной аттестации слушателей, Исполнитель организует повторную аттестацию без дополнительной оплаты со стороны Заказчика.</w:t>
            </w:r>
          </w:p>
        </w:tc>
      </w:tr>
      <w:tr w:rsidR="006B42E4" w:rsidRPr="00ED4356" w:rsidTr="00FD502D">
        <w:trPr>
          <w:trHeight w:val="43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2E4" w:rsidRDefault="008B19CC" w:rsidP="0033029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Документы об образовании:</w:t>
            </w:r>
          </w:p>
        </w:tc>
        <w:tc>
          <w:tcPr>
            <w:tcW w:w="1094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2E4" w:rsidRDefault="008B19CC" w:rsidP="0033029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результатам оказания образовательных услуг слушателям, успешно освоившим дополнительную профессиональную программу и прошедшим итоговую аттестацию, выдается документ о повышении квалификации (сертификат специалиста). Сотрудники Исполнителя подготавливают документы о повышении квалификации и высылают скан- копии на проверку</w:t>
            </w:r>
            <w:r w:rsidR="0070796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(для подтверждения правильности заполнения). Оригиналы документов Исполнитель отправляет заказным письмом с уведомлением по почте, либо службой курьерской доставки после одобрения  Заказчика.</w:t>
            </w:r>
          </w:p>
        </w:tc>
      </w:tr>
      <w:tr w:rsidR="006B42E4" w:rsidRPr="00ED4356" w:rsidTr="00FD502D">
        <w:trPr>
          <w:trHeight w:val="43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2E4" w:rsidRDefault="008B19CC" w:rsidP="0033029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Требования соответствия нормативным документам:</w:t>
            </w:r>
          </w:p>
        </w:tc>
        <w:tc>
          <w:tcPr>
            <w:tcW w:w="1094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CC" w:rsidRDefault="008B19CC" w:rsidP="0033029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Исполнитель гарантирует соответствие качества оказываемых услуг требованиям, установленным:</w:t>
            </w:r>
          </w:p>
          <w:p w:rsidR="008B19CC" w:rsidRDefault="008B19CC" w:rsidP="0033029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-Федерального закона от 29.12.2012 г.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273-Ф3 « Об образовании в Российской Федерации»;</w:t>
            </w:r>
          </w:p>
          <w:p w:rsidR="00D90B1E" w:rsidRDefault="008B19CC" w:rsidP="0033029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-Приказ Министерства </w:t>
            </w:r>
            <w:r w:rsidR="00D90B1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образования и науки РФ от 09.01.2014 г.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    </w:r>
          </w:p>
          <w:p w:rsidR="006B42E4" w:rsidRDefault="00D90B1E" w:rsidP="0033029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Гарантийные обязательства распространяются на весь период действия договора.</w:t>
            </w:r>
            <w:r w:rsidR="008B19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3029B" w:rsidRPr="00ED4356" w:rsidTr="007B54CA">
        <w:trPr>
          <w:trHeight w:val="910"/>
        </w:trPr>
        <w:tc>
          <w:tcPr>
            <w:tcW w:w="14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9B" w:rsidRPr="00ED4356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Pr="00ED4356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оказания услуг</w:t>
            </w:r>
            <w:r w:rsidRPr="00ED4356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:  </w:t>
            </w:r>
          </w:p>
          <w:p w:rsidR="00D90B1E" w:rsidRPr="008F1957" w:rsidRDefault="00D90B1E" w:rsidP="00D90B1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1957">
              <w:rPr>
                <w:rFonts w:ascii="Times New Roman" w:hAnsi="Times New Roman"/>
                <w:i/>
                <w:sz w:val="24"/>
                <w:szCs w:val="24"/>
              </w:rPr>
              <w:t>Исполнитель должен иметь лицензию на осуществление образовательной деятельности в области дополнительного профессионального образования (по оказанным программам обучения).</w:t>
            </w:r>
          </w:p>
          <w:p w:rsidR="00A30940" w:rsidRPr="00ED4356" w:rsidRDefault="00D90B1E" w:rsidP="00D90B1E">
            <w:pPr>
              <w:pStyle w:val="ConsPlusNormal"/>
              <w:tabs>
                <w:tab w:val="left" w:pos="5505"/>
              </w:tabs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957">
              <w:rPr>
                <w:rFonts w:ascii="Times New Roman" w:hAnsi="Times New Roman"/>
                <w:i/>
                <w:sz w:val="24"/>
                <w:szCs w:val="24"/>
              </w:rPr>
              <w:t>Оказание образовательных услуг осуществляется без выезда слушателей Заказчика к Исполнителю. Заказчик после заключения договора получает от Исполнителя логин и пароль на сайт к информационному ресурсу (по количеству заявленных слушателей), где слушатели изучают методический материал самостоятельно. Доступ к ресурсу должен осуществляться в течении 24 часов, на протяжении всего срока обучения. При возникновении вопросов в ходе изучения образовательного материала, слушатели Заказчика должны иметь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возможность связаться с препода</w:t>
            </w:r>
            <w:r w:rsidRPr="008F1957">
              <w:rPr>
                <w:rFonts w:ascii="Times New Roman" w:hAnsi="Times New Roman"/>
                <w:i/>
                <w:sz w:val="24"/>
                <w:szCs w:val="24"/>
              </w:rPr>
              <w:t>вателем.</w:t>
            </w:r>
          </w:p>
        </w:tc>
      </w:tr>
      <w:tr w:rsidR="0033029B" w:rsidRPr="00ED4356" w:rsidTr="007B54CA">
        <w:trPr>
          <w:trHeight w:val="443"/>
        </w:trPr>
        <w:tc>
          <w:tcPr>
            <w:tcW w:w="14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9B" w:rsidRPr="00ED4356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Место, условия и сроки.</w:t>
            </w:r>
          </w:p>
        </w:tc>
      </w:tr>
      <w:tr w:rsidR="0033029B" w:rsidRPr="00ED4356" w:rsidTr="007B54CA">
        <w:trPr>
          <w:trHeight w:val="600"/>
        </w:trPr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9B" w:rsidRPr="00ED4356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услуг</w:t>
            </w:r>
            <w:r w:rsidRPr="00ED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9B" w:rsidRPr="00ED4356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676282, РФ, Амурская обл., </w:t>
            </w:r>
            <w:r w:rsidRPr="00ED435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Тын</w:t>
            </w:r>
            <w:r w:rsidRPr="00843E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843E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ул. Красная Пресня, </w:t>
            </w:r>
            <w:r w:rsidRPr="00843E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59</w:t>
            </w:r>
          </w:p>
        </w:tc>
      </w:tr>
      <w:tr w:rsidR="0033029B" w:rsidRPr="00ED4356" w:rsidTr="007B54CA">
        <w:trPr>
          <w:trHeight w:val="268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9B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услуг</w:t>
            </w:r>
            <w:r w:rsidRPr="00ED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3029B" w:rsidRPr="00ED4356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9B" w:rsidRPr="00ED4356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момента заключения Договора до </w:t>
            </w:r>
            <w:r w:rsidR="00CA026E">
              <w:rPr>
                <w:rFonts w:ascii="Times New Roman" w:hAnsi="Times New Roman"/>
                <w:i/>
                <w:sz w:val="24"/>
                <w:szCs w:val="24"/>
              </w:rPr>
              <w:t>31.12</w:t>
            </w:r>
            <w:r w:rsidRPr="006F0DDE"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 w:rsidR="00D90B1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6F0DDE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  <w:p w:rsidR="0033029B" w:rsidRPr="00ED4356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3029B" w:rsidRPr="00ED4356" w:rsidTr="007B54CA">
        <w:trPr>
          <w:trHeight w:val="558"/>
        </w:trPr>
        <w:tc>
          <w:tcPr>
            <w:tcW w:w="149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29B" w:rsidRPr="00ED4356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</w:p>
        </w:tc>
      </w:tr>
      <w:tr w:rsidR="0033029B" w:rsidRPr="00ED4356" w:rsidTr="007B54CA">
        <w:trPr>
          <w:trHeight w:val="838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9B" w:rsidRPr="00ED4356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оплаты, срок и порядок оплаты</w:t>
            </w:r>
          </w:p>
        </w:tc>
        <w:tc>
          <w:tcPr>
            <w:tcW w:w="1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9B" w:rsidRPr="00ED4356" w:rsidRDefault="0033029B" w:rsidP="0033029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43E6E">
              <w:rPr>
                <w:rFonts w:ascii="Times New Roman" w:hAnsi="Times New Roman"/>
                <w:i/>
                <w:sz w:val="24"/>
                <w:szCs w:val="24"/>
              </w:rPr>
              <w:t xml:space="preserve">плата производится в течение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Pr="00843E6E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тридцати</w:t>
            </w:r>
            <w:r w:rsidRPr="00843E6E">
              <w:rPr>
                <w:rFonts w:ascii="Times New Roman" w:hAnsi="Times New Roman"/>
                <w:i/>
                <w:sz w:val="24"/>
                <w:szCs w:val="24"/>
              </w:rPr>
              <w:t xml:space="preserve">) календарных дней с даты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оказания Услуг</w:t>
            </w:r>
            <w:r w:rsidRPr="00843E6E">
              <w:rPr>
                <w:rFonts w:ascii="Times New Roman" w:hAnsi="Times New Roman"/>
                <w:i/>
                <w:sz w:val="24"/>
                <w:szCs w:val="24"/>
              </w:rPr>
              <w:t xml:space="preserve"> и получения Заказчиком оригинального комплекта документов, подписанного со стороны Исполнителя.</w:t>
            </w:r>
          </w:p>
        </w:tc>
      </w:tr>
    </w:tbl>
    <w:p w:rsidR="00A6450E" w:rsidRPr="00ED4356" w:rsidRDefault="00A6450E" w:rsidP="00A6450E">
      <w:pPr>
        <w:rPr>
          <w:rFonts w:ascii="Times New Roman" w:hAnsi="Times New Roman"/>
          <w:sz w:val="24"/>
          <w:szCs w:val="24"/>
        </w:rPr>
      </w:pPr>
    </w:p>
    <w:p w:rsidR="00A6450E" w:rsidRDefault="00D90B1E" w:rsidP="00D90B1E">
      <w:pPr>
        <w:shd w:val="clear" w:color="auto" w:fill="FFFFFF"/>
        <w:tabs>
          <w:tab w:val="left" w:pos="435"/>
        </w:tabs>
        <w:spacing w:after="0" w:line="240" w:lineRule="auto"/>
        <w:ind w:left="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90B1E" w:rsidRDefault="00D90B1E" w:rsidP="00D90B1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90B1E" w:rsidRPr="00D90B1E" w:rsidRDefault="00D90B1E" w:rsidP="00D90B1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90B1E">
        <w:rPr>
          <w:rFonts w:ascii="Times New Roman" w:hAnsi="Times New Roman" w:cs="Times New Roman"/>
          <w:bCs/>
          <w:sz w:val="24"/>
          <w:szCs w:val="24"/>
        </w:rPr>
        <w:t xml:space="preserve">Главный врач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D90B1E">
        <w:rPr>
          <w:rFonts w:ascii="Times New Roman" w:hAnsi="Times New Roman" w:cs="Times New Roman"/>
          <w:bCs/>
          <w:sz w:val="24"/>
          <w:szCs w:val="24"/>
        </w:rPr>
        <w:t xml:space="preserve">        Е.И. Калинов</w:t>
      </w:r>
    </w:p>
    <w:p w:rsidR="00D90B1E" w:rsidRDefault="00D90B1E" w:rsidP="00D90B1E">
      <w:pPr>
        <w:shd w:val="clear" w:color="auto" w:fill="FFFFFF"/>
        <w:tabs>
          <w:tab w:val="left" w:pos="435"/>
        </w:tabs>
        <w:spacing w:after="0" w:line="240" w:lineRule="auto"/>
        <w:ind w:left="29"/>
        <w:rPr>
          <w:rFonts w:ascii="Times New Roman" w:eastAsia="Calibri" w:hAnsi="Times New Roman" w:cs="Times New Roman"/>
          <w:sz w:val="28"/>
          <w:szCs w:val="28"/>
        </w:rPr>
      </w:pPr>
    </w:p>
    <w:p w:rsidR="000B2A7D" w:rsidRDefault="000B2A7D" w:rsidP="000B2A7D">
      <w:pPr>
        <w:jc w:val="center"/>
        <w:rPr>
          <w:rFonts w:ascii="Times New Roman" w:hAnsi="Times New Roman" w:cs="Times New Roman"/>
        </w:rPr>
      </w:pPr>
    </w:p>
    <w:p w:rsidR="00D90B1E" w:rsidRPr="00BD579F" w:rsidRDefault="00D90B1E" w:rsidP="000B2A7D">
      <w:pPr>
        <w:jc w:val="center"/>
        <w:rPr>
          <w:rFonts w:ascii="Times New Roman" w:hAnsi="Times New Roman" w:cs="Times New Roman"/>
        </w:rPr>
      </w:pPr>
    </w:p>
    <w:sectPr w:rsidR="00D90B1E" w:rsidRPr="00BD579F" w:rsidSect="00A30940">
      <w:headerReference w:type="default" r:id="rId8"/>
      <w:pgSz w:w="16838" w:h="11906" w:orient="landscape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4E" w:rsidRDefault="00D61B4E" w:rsidP="00BE6FA5">
      <w:pPr>
        <w:spacing w:after="0" w:line="240" w:lineRule="auto"/>
      </w:pPr>
      <w:r>
        <w:separator/>
      </w:r>
    </w:p>
  </w:endnote>
  <w:endnote w:type="continuationSeparator" w:id="0">
    <w:p w:rsidR="00D61B4E" w:rsidRDefault="00D61B4E" w:rsidP="00BE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4E" w:rsidRDefault="00D61B4E" w:rsidP="00BE6FA5">
      <w:pPr>
        <w:spacing w:after="0" w:line="240" w:lineRule="auto"/>
      </w:pPr>
      <w:r>
        <w:separator/>
      </w:r>
    </w:p>
  </w:footnote>
  <w:footnote w:type="continuationSeparator" w:id="0">
    <w:p w:rsidR="00D61B4E" w:rsidRDefault="00D61B4E" w:rsidP="00BE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1B" w:rsidRDefault="0028001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D3A"/>
    <w:multiLevelType w:val="singleLevel"/>
    <w:tmpl w:val="5C7ED62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A05FF5"/>
    <w:multiLevelType w:val="hybridMultilevel"/>
    <w:tmpl w:val="82D4634E"/>
    <w:lvl w:ilvl="0" w:tplc="08E8FE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81B77C7"/>
    <w:multiLevelType w:val="hybridMultilevel"/>
    <w:tmpl w:val="B52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245BA"/>
    <w:multiLevelType w:val="hybridMultilevel"/>
    <w:tmpl w:val="BA76FA9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4FE5"/>
    <w:multiLevelType w:val="hybridMultilevel"/>
    <w:tmpl w:val="F9E0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C0A56"/>
    <w:multiLevelType w:val="hybridMultilevel"/>
    <w:tmpl w:val="6628AC36"/>
    <w:lvl w:ilvl="0" w:tplc="3A0A2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AB6109"/>
    <w:multiLevelType w:val="hybridMultilevel"/>
    <w:tmpl w:val="CBC0444A"/>
    <w:lvl w:ilvl="0" w:tplc="3A0A2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738AC"/>
    <w:multiLevelType w:val="hybridMultilevel"/>
    <w:tmpl w:val="A8567E5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1D55"/>
    <w:multiLevelType w:val="hybridMultilevel"/>
    <w:tmpl w:val="6ECE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07931"/>
    <w:multiLevelType w:val="hybridMultilevel"/>
    <w:tmpl w:val="55EC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A25B6"/>
    <w:multiLevelType w:val="hybridMultilevel"/>
    <w:tmpl w:val="08DA0AC4"/>
    <w:lvl w:ilvl="0" w:tplc="DBE2ED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276"/>
    <w:rsid w:val="00012EE2"/>
    <w:rsid w:val="00041D60"/>
    <w:rsid w:val="00077B50"/>
    <w:rsid w:val="00083BD4"/>
    <w:rsid w:val="000A764B"/>
    <w:rsid w:val="000B2A7D"/>
    <w:rsid w:val="000D6CF4"/>
    <w:rsid w:val="000F288B"/>
    <w:rsid w:val="00115B5A"/>
    <w:rsid w:val="001316FA"/>
    <w:rsid w:val="00132670"/>
    <w:rsid w:val="00134A50"/>
    <w:rsid w:val="001443EB"/>
    <w:rsid w:val="00166046"/>
    <w:rsid w:val="00171D79"/>
    <w:rsid w:val="001C5BF6"/>
    <w:rsid w:val="001F3275"/>
    <w:rsid w:val="00272E29"/>
    <w:rsid w:val="0028001B"/>
    <w:rsid w:val="002E3B3D"/>
    <w:rsid w:val="00302A14"/>
    <w:rsid w:val="0033029B"/>
    <w:rsid w:val="0036455A"/>
    <w:rsid w:val="00364B55"/>
    <w:rsid w:val="003F64B9"/>
    <w:rsid w:val="003F7D36"/>
    <w:rsid w:val="00403BD8"/>
    <w:rsid w:val="004A2F93"/>
    <w:rsid w:val="004B19E6"/>
    <w:rsid w:val="004D2A31"/>
    <w:rsid w:val="004F0CC7"/>
    <w:rsid w:val="0050561C"/>
    <w:rsid w:val="00512C2B"/>
    <w:rsid w:val="00523C04"/>
    <w:rsid w:val="00537EF3"/>
    <w:rsid w:val="00543AB5"/>
    <w:rsid w:val="00556864"/>
    <w:rsid w:val="00573597"/>
    <w:rsid w:val="00584434"/>
    <w:rsid w:val="00586B33"/>
    <w:rsid w:val="005A2756"/>
    <w:rsid w:val="005A3C15"/>
    <w:rsid w:val="005B4E2C"/>
    <w:rsid w:val="00601C0B"/>
    <w:rsid w:val="0065529C"/>
    <w:rsid w:val="00657940"/>
    <w:rsid w:val="00660D49"/>
    <w:rsid w:val="00662AE7"/>
    <w:rsid w:val="00697D6F"/>
    <w:rsid w:val="006B42E4"/>
    <w:rsid w:val="006B485E"/>
    <w:rsid w:val="006B56BF"/>
    <w:rsid w:val="006D52E9"/>
    <w:rsid w:val="006F0DDE"/>
    <w:rsid w:val="0070796F"/>
    <w:rsid w:val="0071793B"/>
    <w:rsid w:val="0076682D"/>
    <w:rsid w:val="007872B5"/>
    <w:rsid w:val="007B04F7"/>
    <w:rsid w:val="007B2BFC"/>
    <w:rsid w:val="007B442A"/>
    <w:rsid w:val="007B54CA"/>
    <w:rsid w:val="007D54E7"/>
    <w:rsid w:val="007E22A5"/>
    <w:rsid w:val="007F03DE"/>
    <w:rsid w:val="008165F1"/>
    <w:rsid w:val="00825925"/>
    <w:rsid w:val="0083723A"/>
    <w:rsid w:val="00863454"/>
    <w:rsid w:val="0088664E"/>
    <w:rsid w:val="00893DA6"/>
    <w:rsid w:val="008A7F0C"/>
    <w:rsid w:val="008B19CC"/>
    <w:rsid w:val="008B1A94"/>
    <w:rsid w:val="008C0440"/>
    <w:rsid w:val="008E22C3"/>
    <w:rsid w:val="008E3D9F"/>
    <w:rsid w:val="008F1957"/>
    <w:rsid w:val="008F45CC"/>
    <w:rsid w:val="00903117"/>
    <w:rsid w:val="009143D4"/>
    <w:rsid w:val="00945605"/>
    <w:rsid w:val="009755C5"/>
    <w:rsid w:val="00977856"/>
    <w:rsid w:val="00990518"/>
    <w:rsid w:val="009C3B58"/>
    <w:rsid w:val="009D7008"/>
    <w:rsid w:val="009D7A4A"/>
    <w:rsid w:val="00A01C46"/>
    <w:rsid w:val="00A24039"/>
    <w:rsid w:val="00A25D65"/>
    <w:rsid w:val="00A30940"/>
    <w:rsid w:val="00A31816"/>
    <w:rsid w:val="00A60BE4"/>
    <w:rsid w:val="00A6450E"/>
    <w:rsid w:val="00A82464"/>
    <w:rsid w:val="00A8710C"/>
    <w:rsid w:val="00B372F6"/>
    <w:rsid w:val="00B959BB"/>
    <w:rsid w:val="00BA2276"/>
    <w:rsid w:val="00BA4E4E"/>
    <w:rsid w:val="00BB6D43"/>
    <w:rsid w:val="00BD55DA"/>
    <w:rsid w:val="00BD579F"/>
    <w:rsid w:val="00BE23A6"/>
    <w:rsid w:val="00BE6FA5"/>
    <w:rsid w:val="00C00668"/>
    <w:rsid w:val="00C136CA"/>
    <w:rsid w:val="00C267D1"/>
    <w:rsid w:val="00C3293C"/>
    <w:rsid w:val="00C472A0"/>
    <w:rsid w:val="00C73ED6"/>
    <w:rsid w:val="00C81377"/>
    <w:rsid w:val="00C814AA"/>
    <w:rsid w:val="00C96098"/>
    <w:rsid w:val="00C97564"/>
    <w:rsid w:val="00CA026E"/>
    <w:rsid w:val="00CA0546"/>
    <w:rsid w:val="00CC542C"/>
    <w:rsid w:val="00CE0253"/>
    <w:rsid w:val="00D04F86"/>
    <w:rsid w:val="00D0749F"/>
    <w:rsid w:val="00D14423"/>
    <w:rsid w:val="00D53978"/>
    <w:rsid w:val="00D54A24"/>
    <w:rsid w:val="00D613E6"/>
    <w:rsid w:val="00D61B4E"/>
    <w:rsid w:val="00D878C8"/>
    <w:rsid w:val="00D90B1E"/>
    <w:rsid w:val="00D92EDA"/>
    <w:rsid w:val="00D94110"/>
    <w:rsid w:val="00DA6C0A"/>
    <w:rsid w:val="00DB25A1"/>
    <w:rsid w:val="00DC0D8E"/>
    <w:rsid w:val="00DF0126"/>
    <w:rsid w:val="00E16139"/>
    <w:rsid w:val="00E17237"/>
    <w:rsid w:val="00E36064"/>
    <w:rsid w:val="00E46D55"/>
    <w:rsid w:val="00E81AB2"/>
    <w:rsid w:val="00EA078E"/>
    <w:rsid w:val="00EA6451"/>
    <w:rsid w:val="00EE5A79"/>
    <w:rsid w:val="00F03CF3"/>
    <w:rsid w:val="00F1788D"/>
    <w:rsid w:val="00F211C8"/>
    <w:rsid w:val="00F21462"/>
    <w:rsid w:val="00F56AD3"/>
    <w:rsid w:val="00F65FBE"/>
    <w:rsid w:val="00F730D3"/>
    <w:rsid w:val="00F871E7"/>
    <w:rsid w:val="00FD502D"/>
    <w:rsid w:val="00FE7AE7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B91F"/>
  <w15:docId w15:val="{58081B05-3CF3-4076-8EFA-8E7E3D30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227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22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2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A01C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01C46"/>
  </w:style>
  <w:style w:type="paragraph" w:styleId="aa">
    <w:name w:val="header"/>
    <w:basedOn w:val="a"/>
    <w:link w:val="ab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6FA5"/>
  </w:style>
  <w:style w:type="paragraph" w:styleId="ac">
    <w:name w:val="footer"/>
    <w:basedOn w:val="a"/>
    <w:link w:val="ad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E6FA5"/>
  </w:style>
  <w:style w:type="character" w:styleId="ae">
    <w:name w:val="Hyperlink"/>
    <w:basedOn w:val="a0"/>
    <w:uiPriority w:val="99"/>
    <w:unhideWhenUsed/>
    <w:rsid w:val="00BE6FA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8664E"/>
    <w:rPr>
      <w:i/>
      <w:iCs/>
    </w:rPr>
  </w:style>
  <w:style w:type="character" w:customStyle="1" w:styleId="js-phone-number">
    <w:name w:val="js-phone-number"/>
    <w:basedOn w:val="a0"/>
    <w:rsid w:val="0088664E"/>
  </w:style>
  <w:style w:type="table" w:styleId="af0">
    <w:name w:val="Table Grid"/>
    <w:basedOn w:val="a1"/>
    <w:uiPriority w:val="59"/>
    <w:rsid w:val="0013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171D79"/>
    <w:rPr>
      <w:color w:val="800080"/>
      <w:u w:val="single"/>
    </w:rPr>
  </w:style>
  <w:style w:type="paragraph" w:customStyle="1" w:styleId="msonormal0">
    <w:name w:val="msonormal"/>
    <w:basedOn w:val="a"/>
    <w:rsid w:val="0017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71D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71D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71D7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1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1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71D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71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71D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71D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71D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171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71D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4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645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FD8A-985E-4BEC-936A-624CA5BB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Ляшевский Андрей Сергеевич</dc:creator>
  <cp:lastModifiedBy>NUZTYNDA</cp:lastModifiedBy>
  <cp:revision>18</cp:revision>
  <cp:lastPrinted>2020-03-17T07:57:00Z</cp:lastPrinted>
  <dcterms:created xsi:type="dcterms:W3CDTF">2020-02-10T07:23:00Z</dcterms:created>
  <dcterms:modified xsi:type="dcterms:W3CDTF">2020-03-17T08:10:00Z</dcterms:modified>
</cp:coreProperties>
</file>